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9" w:rsidRDefault="009937B9">
      <w:r w:rsidRPr="001A46FB"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60.25pt;height:133.5pt;visibility:visible">
            <v:imagedata r:id="rId4" o:title=""/>
          </v:shape>
        </w:pict>
      </w:r>
      <w:r w:rsidRPr="001A46FB">
        <w:rPr>
          <w:noProof/>
          <w:lang w:eastAsia="fr-BE"/>
        </w:rPr>
        <w:pict>
          <v:shape id="Image 2" o:spid="_x0000_i1026" type="#_x0000_t75" style="width:181.5pt;height:134.25pt;visibility:visible">
            <v:imagedata r:id="rId5" o:title=""/>
          </v:shape>
        </w:pict>
      </w:r>
    </w:p>
    <w:p w:rsidR="009937B9" w:rsidRDefault="009937B9"/>
    <w:p w:rsidR="009937B9" w:rsidRDefault="009937B9" w:rsidP="008D6E6E">
      <w:pPr>
        <w:jc w:val="center"/>
        <w:rPr>
          <w:rFonts w:ascii="Comic Sans MS" w:hAnsi="Comic Sans MS"/>
        </w:rPr>
      </w:pPr>
      <w:r w:rsidRPr="008D6E6E">
        <w:rPr>
          <w:rFonts w:ascii="Comic Sans MS" w:hAnsi="Comic Sans MS"/>
          <w:b/>
        </w:rPr>
        <w:t>L’Association Joseph Jacquemotte</w:t>
      </w:r>
      <w:r w:rsidRPr="008D6E6E">
        <w:rPr>
          <w:rFonts w:ascii="Comic Sans MS" w:hAnsi="Comic Sans MS"/>
        </w:rPr>
        <w:t xml:space="preserve">  en collaboration avec </w:t>
      </w:r>
      <w:r w:rsidRPr="008D6E6E">
        <w:rPr>
          <w:rFonts w:ascii="Comic Sans MS" w:hAnsi="Comic Sans MS"/>
          <w:b/>
        </w:rPr>
        <w:t>le Comité pour le respect des droits humains Daniel Gillard</w:t>
      </w:r>
    </w:p>
    <w:p w:rsidR="009937B9" w:rsidRPr="008D6E6E" w:rsidRDefault="009937B9" w:rsidP="008D6E6E">
      <w:pPr>
        <w:jc w:val="center"/>
        <w:rPr>
          <w:rFonts w:ascii="Comic Sans MS" w:hAnsi="Comic Sans MS"/>
        </w:rPr>
      </w:pPr>
      <w:r w:rsidRPr="008D6E6E">
        <w:rPr>
          <w:rFonts w:ascii="Comic Sans MS" w:hAnsi="Comic Sans MS"/>
        </w:rPr>
        <w:t>a le plaisir de vous inviter à la conférence</w:t>
      </w:r>
    </w:p>
    <w:p w:rsidR="009937B9" w:rsidRDefault="009937B9" w:rsidP="008D6E6E">
      <w:pPr>
        <w:jc w:val="center"/>
        <w:rPr>
          <w:rFonts w:ascii="Comic Sans MS" w:hAnsi="Comic Sans MS"/>
          <w:b/>
          <w:sz w:val="28"/>
          <w:szCs w:val="28"/>
        </w:rPr>
      </w:pPr>
    </w:p>
    <w:p w:rsidR="009937B9" w:rsidRPr="008D6E6E" w:rsidRDefault="009937B9" w:rsidP="008D6E6E">
      <w:pPr>
        <w:jc w:val="center"/>
        <w:rPr>
          <w:rFonts w:ascii="Comic Sans MS" w:hAnsi="Comic Sans MS"/>
          <w:b/>
          <w:sz w:val="28"/>
          <w:szCs w:val="28"/>
        </w:rPr>
      </w:pPr>
      <w:r w:rsidRPr="008D6E6E">
        <w:rPr>
          <w:rFonts w:ascii="Comic Sans MS" w:hAnsi="Comic Sans MS"/>
          <w:b/>
          <w:sz w:val="28"/>
          <w:szCs w:val="28"/>
        </w:rPr>
        <w:t xml:space="preserve">Pédagogie de </w:t>
      </w:r>
      <w:smartTag w:uri="urn:schemas-microsoft-com:office:smarttags" w:element="PersonName">
        <w:smartTagPr>
          <w:attr w:name="ProductID" w:val="la Terre"/>
        </w:smartTagPr>
        <w:r w:rsidRPr="008D6E6E">
          <w:rPr>
            <w:rFonts w:ascii="Comic Sans MS" w:hAnsi="Comic Sans MS"/>
            <w:b/>
            <w:sz w:val="28"/>
            <w:szCs w:val="28"/>
          </w:rPr>
          <w:t>la Terre</w:t>
        </w:r>
      </w:smartTag>
      <w:r w:rsidRPr="008D6E6E">
        <w:rPr>
          <w:rFonts w:ascii="Comic Sans MS" w:hAnsi="Comic Sans MS"/>
          <w:b/>
          <w:sz w:val="28"/>
          <w:szCs w:val="28"/>
        </w:rPr>
        <w:t xml:space="preserve"> mère et </w:t>
      </w:r>
      <w:r>
        <w:rPr>
          <w:rFonts w:ascii="Comic Sans MS" w:hAnsi="Comic Sans MS"/>
          <w:b/>
          <w:sz w:val="28"/>
          <w:szCs w:val="28"/>
        </w:rPr>
        <w:t>« </w:t>
      </w:r>
      <w:r w:rsidRPr="008D6E6E">
        <w:rPr>
          <w:rFonts w:ascii="Comic Sans MS" w:hAnsi="Comic Sans MS"/>
          <w:b/>
          <w:sz w:val="28"/>
          <w:szCs w:val="28"/>
        </w:rPr>
        <w:t>Buen vivir</w:t>
      </w:r>
      <w:r>
        <w:rPr>
          <w:rFonts w:ascii="Comic Sans MS" w:hAnsi="Comic Sans MS"/>
          <w:b/>
          <w:sz w:val="28"/>
          <w:szCs w:val="28"/>
        </w:rPr>
        <w:t> »</w:t>
      </w:r>
    </w:p>
    <w:p w:rsidR="009937B9" w:rsidRDefault="009937B9" w:rsidP="008D6E6E">
      <w:pPr>
        <w:jc w:val="right"/>
        <w:rPr>
          <w:rFonts w:ascii="Comic Sans MS" w:hAnsi="Comic Sans MS"/>
        </w:rPr>
      </w:pPr>
    </w:p>
    <w:p w:rsidR="009937B9" w:rsidRPr="008D6E6E" w:rsidRDefault="009937B9" w:rsidP="008D6E6E">
      <w:pPr>
        <w:jc w:val="right"/>
        <w:rPr>
          <w:rFonts w:ascii="Comic Sans MS" w:hAnsi="Comic Sans MS"/>
        </w:rPr>
      </w:pPr>
      <w:r w:rsidRPr="008D6E6E">
        <w:rPr>
          <w:rFonts w:ascii="Comic Sans MS" w:hAnsi="Comic Sans MS"/>
        </w:rPr>
        <w:t>Orateur : Abadio Green</w:t>
      </w:r>
    </w:p>
    <w:p w:rsidR="009937B9" w:rsidRPr="008D6E6E" w:rsidRDefault="009937B9" w:rsidP="00CF7869">
      <w:pPr>
        <w:rPr>
          <w:rFonts w:ascii="Comic Sans MS" w:hAnsi="Comic Sans MS"/>
        </w:rPr>
      </w:pPr>
      <w:r w:rsidRPr="008D6E6E">
        <w:rPr>
          <w:rFonts w:ascii="Comic Sans MS" w:hAnsi="Comic Sans MS"/>
        </w:rPr>
        <w:t>Vendredi 3 octobre à 19hs</w:t>
      </w:r>
    </w:p>
    <w:p w:rsidR="009937B9" w:rsidRDefault="009937B9">
      <w:pPr>
        <w:rPr>
          <w:rFonts w:ascii="Comic Sans MS" w:hAnsi="Comic Sans MS"/>
        </w:rPr>
      </w:pPr>
    </w:p>
    <w:p w:rsidR="009937B9" w:rsidRPr="008D6E6E" w:rsidRDefault="009937B9">
      <w:pPr>
        <w:rPr>
          <w:rFonts w:ascii="Comic Sans MS" w:hAnsi="Comic Sans MS"/>
        </w:rPr>
      </w:pPr>
      <w:bookmarkStart w:id="0" w:name="_GoBack"/>
      <w:r w:rsidRPr="008D6E6E">
        <w:rPr>
          <w:rFonts w:ascii="Comic Sans MS" w:hAnsi="Comic Sans MS"/>
        </w:rPr>
        <w:t>Présentation de la licence en Pédagogie de la mère terre de l’Université d’Antioquia (Colombie).</w:t>
      </w:r>
    </w:p>
    <w:p w:rsidR="009937B9" w:rsidRPr="008D6E6E" w:rsidRDefault="009937B9">
      <w:pPr>
        <w:rPr>
          <w:rFonts w:ascii="Comic Sans MS" w:hAnsi="Comic Sans MS"/>
        </w:rPr>
      </w:pPr>
    </w:p>
    <w:p w:rsidR="009937B9" w:rsidRPr="008D6E6E" w:rsidRDefault="009937B9" w:rsidP="00EE6784">
      <w:pPr>
        <w:rPr>
          <w:rFonts w:ascii="Comic Sans MS" w:hAnsi="Comic Sans MS"/>
        </w:rPr>
      </w:pPr>
      <w:r w:rsidRPr="008D6E6E">
        <w:rPr>
          <w:rFonts w:ascii="Comic Sans MS" w:hAnsi="Comic Sans MS"/>
        </w:rPr>
        <w:t>Abadio Green , leader du peuple indigè</w:t>
      </w:r>
      <w:r>
        <w:rPr>
          <w:rFonts w:ascii="Comic Sans MS" w:hAnsi="Comic Sans MS"/>
        </w:rPr>
        <w:t xml:space="preserve">ne Tule de Colombie. </w:t>
      </w:r>
      <w:r w:rsidRPr="008D6E6E">
        <w:rPr>
          <w:rFonts w:ascii="Comic Sans MS" w:hAnsi="Comic Sans MS"/>
        </w:rPr>
        <w:t xml:space="preserve"> Magister en Ethnolinguistique et docteur en éducation et études interculturelles.</w:t>
      </w:r>
      <w:r>
        <w:rPr>
          <w:rFonts w:ascii="Comic Sans MS" w:hAnsi="Comic Sans MS"/>
        </w:rPr>
        <w:t>Ancien président de l'ONIC (Organisation Nacionale indigène de Colombie) et de l'OIA (Organisation Indigène d'Antioquia)</w:t>
      </w:r>
    </w:p>
    <w:p w:rsidR="009937B9" w:rsidRPr="008D6E6E" w:rsidRDefault="009937B9" w:rsidP="00EE6784">
      <w:pPr>
        <w:rPr>
          <w:rFonts w:ascii="Comic Sans MS" w:hAnsi="Comic Sans MS"/>
        </w:rPr>
      </w:pPr>
      <w:r w:rsidRPr="008D6E6E">
        <w:rPr>
          <w:rFonts w:ascii="Comic Sans MS" w:hAnsi="Comic Sans MS"/>
        </w:rPr>
        <w:t xml:space="preserve"> Il fonde en 2004 le baccalauréat « Pédagogie de la terre mère » destiné d’une part à promouvoir l’inter</w:t>
      </w:r>
      <w:r>
        <w:rPr>
          <w:rFonts w:ascii="Comic Sans MS" w:hAnsi="Comic Sans MS"/>
        </w:rPr>
        <w:t xml:space="preserve"> </w:t>
      </w:r>
      <w:r w:rsidRPr="008D6E6E">
        <w:rPr>
          <w:rFonts w:ascii="Comic Sans MS" w:hAnsi="Comic Sans MS"/>
        </w:rPr>
        <w:t xml:space="preserve">culturalité entre savoir ancestraux et savoirs occidentaux et d’autre part à proposer une « stratégie de défense de </w:t>
      </w:r>
      <w:smartTag w:uri="urn:schemas-microsoft-com:office:smarttags" w:element="PersonName">
        <w:smartTagPr>
          <w:attr w:name="ProductID" w:val="la Terre"/>
        </w:smartTagPr>
        <w:r w:rsidRPr="008D6E6E">
          <w:rPr>
            <w:rFonts w:ascii="Comic Sans MS" w:hAnsi="Comic Sans MS"/>
          </w:rPr>
          <w:t>la Terre</w:t>
        </w:r>
      </w:smartTag>
      <w:r w:rsidRPr="008D6E6E">
        <w:rPr>
          <w:rFonts w:ascii="Comic Sans MS" w:hAnsi="Comic Sans MS"/>
        </w:rPr>
        <w:t xml:space="preserve"> mère » en vue de promouvoir une paix durable.</w:t>
      </w:r>
    </w:p>
    <w:bookmarkEnd w:id="0"/>
    <w:p w:rsidR="009937B9" w:rsidRPr="008D6E6E" w:rsidRDefault="009937B9" w:rsidP="00EE6784">
      <w:pPr>
        <w:rPr>
          <w:rFonts w:ascii="Comic Sans MS" w:hAnsi="Comic Sans MS"/>
        </w:rPr>
      </w:pPr>
    </w:p>
    <w:p w:rsidR="009937B9" w:rsidRPr="00CF7869" w:rsidRDefault="009937B9" w:rsidP="00CF7869">
      <w:pPr>
        <w:jc w:val="center"/>
        <w:rPr>
          <w:rFonts w:ascii="Comic Sans MS" w:hAnsi="Comic Sans MS"/>
          <w:b/>
        </w:rPr>
      </w:pPr>
      <w:r w:rsidRPr="00CF7869">
        <w:rPr>
          <w:rFonts w:ascii="Comic Sans MS" w:hAnsi="Comic Sans MS"/>
          <w:b/>
        </w:rPr>
        <w:t>Entrée libre</w:t>
      </w:r>
    </w:p>
    <w:p w:rsidR="009937B9" w:rsidRDefault="009937B9" w:rsidP="00EA69BF">
      <w:pPr>
        <w:jc w:val="right"/>
        <w:rPr>
          <w:rFonts w:ascii="Comic Sans MS" w:hAnsi="Comic Sans MS"/>
          <w:sz w:val="20"/>
        </w:rPr>
      </w:pPr>
      <w:r w:rsidRPr="008D6E6E">
        <w:rPr>
          <w:rFonts w:ascii="Comic Sans MS" w:hAnsi="Comic Sans MS"/>
        </w:rPr>
        <w:t xml:space="preserve">Espace Marx , rue Rouppe </w:t>
      </w:r>
      <w:r w:rsidRPr="008D6E6E">
        <w:rPr>
          <w:rFonts w:ascii="Comic Sans MS" w:hAnsi="Comic Sans MS"/>
          <w:sz w:val="20"/>
        </w:rPr>
        <w:t>n 4, 1000 Bruxelles</w:t>
      </w:r>
    </w:p>
    <w:sectPr w:rsidR="009937B9" w:rsidSect="008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CBC"/>
    <w:rsid w:val="00160C57"/>
    <w:rsid w:val="00192AFA"/>
    <w:rsid w:val="001A46FB"/>
    <w:rsid w:val="002A6F6F"/>
    <w:rsid w:val="003F7CBC"/>
    <w:rsid w:val="00640D3D"/>
    <w:rsid w:val="00643DE4"/>
    <w:rsid w:val="007217F2"/>
    <w:rsid w:val="008D6E6E"/>
    <w:rsid w:val="008E2864"/>
    <w:rsid w:val="009937B9"/>
    <w:rsid w:val="009D35E5"/>
    <w:rsid w:val="00BE0BE4"/>
    <w:rsid w:val="00C606BC"/>
    <w:rsid w:val="00CF7869"/>
    <w:rsid w:val="00EA69BF"/>
    <w:rsid w:val="00EC4F85"/>
    <w:rsid w:val="00E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Laura</dc:creator>
  <cp:keywords/>
  <dc:description/>
  <cp:lastModifiedBy>Ramon</cp:lastModifiedBy>
  <cp:revision>2</cp:revision>
  <dcterms:created xsi:type="dcterms:W3CDTF">2014-10-02T16:05:00Z</dcterms:created>
  <dcterms:modified xsi:type="dcterms:W3CDTF">2014-10-02T16:05:00Z</dcterms:modified>
</cp:coreProperties>
</file>